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天博文创产品设计大赛报名表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（高校版）</w:t>
      </w:r>
    </w:p>
    <w:p>
      <w:pPr>
        <w:ind w:firstLine="6090" w:firstLineChars="29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参赛编号：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0"/>
        <w:gridCol w:w="525"/>
        <w:gridCol w:w="1185"/>
        <w:gridCol w:w="15"/>
        <w:gridCol w:w="135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6856" w:type="dxa"/>
            <w:gridSpan w:val="8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设计者姓名</w:t>
            </w:r>
          </w:p>
        </w:tc>
        <w:tc>
          <w:tcPr>
            <w:tcW w:w="1845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1845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固定电话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通信地址</w:t>
            </w:r>
          </w:p>
        </w:tc>
        <w:tc>
          <w:tcPr>
            <w:tcW w:w="6211" w:type="dxa"/>
            <w:gridSpan w:val="6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所在院校</w:t>
            </w:r>
          </w:p>
        </w:tc>
        <w:tc>
          <w:tcPr>
            <w:tcW w:w="6211" w:type="dxa"/>
            <w:gridSpan w:val="6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6211" w:type="dxa"/>
            <w:gridSpan w:val="6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证件类别</w:t>
            </w:r>
          </w:p>
        </w:tc>
        <w:tc>
          <w:tcPr>
            <w:tcW w:w="1710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2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证件号码</w:t>
            </w:r>
          </w:p>
        </w:tc>
        <w:tc>
          <w:tcPr>
            <w:tcW w:w="3654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指导教师</w:t>
            </w:r>
          </w:p>
        </w:tc>
        <w:tc>
          <w:tcPr>
            <w:tcW w:w="1710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2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参赛类别</w:t>
            </w:r>
          </w:p>
        </w:tc>
        <w:tc>
          <w:tcPr>
            <w:tcW w:w="3654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软件设计类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手绘设计类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（不超过</w:t>
            </w:r>
            <w:r>
              <w:rPr>
                <w:rFonts w:hint="eastAsia"/>
                <w:lang w:val="en-US" w:eastAsia="zh-CN"/>
              </w:rPr>
              <w:t>500字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承诺书 </w:t>
            </w:r>
          </w:p>
        </w:tc>
        <w:tc>
          <w:tcPr>
            <w:tcW w:w="6736" w:type="dxa"/>
            <w:gridSpan w:val="7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1、保证对参赛作品拥有充分、完全、排他的知识产权，不侵犯任何他人的任何专利权、著作权、商标权及其他知识产权；如发生侵权行为，与主办单位、协办单位和承办单位无关。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2、本人同意主办和承办单位对参赛作品进行公布、宣传、展览。</w:t>
            </w:r>
          </w:p>
          <w:p>
            <w:pPr>
              <w:spacing w:line="48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年      月   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注意事项：  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参赛者须如实填写报名信息，按照报名表各项内容认真填写；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参赛编号由大赛组委会统一填写； 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每个作品只可选择一个参赛类别，不可重复报名；</w:t>
      </w:r>
    </w:p>
    <w:p>
      <w:pPr>
        <w:numPr>
          <w:ilvl w:val="0"/>
          <w:numId w:val="0"/>
        </w:numPr>
        <w:rPr>
          <w:rFonts w:hint="eastAsia"/>
          <w:color w:val="FF0000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报名表随设计作品电子版一同发送到</w:t>
      </w:r>
      <w:r>
        <w:rPr>
          <w:rFonts w:hint="eastAsia"/>
          <w:color w:val="FF0000"/>
          <w:lang w:val="en-US" w:eastAsia="zh-CN"/>
        </w:rPr>
        <w:t>tjbwgwcb@163.com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B299"/>
    <w:multiLevelType w:val="singleLevel"/>
    <w:tmpl w:val="5AA8B2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4CB7"/>
    <w:rsid w:val="110268DD"/>
    <w:rsid w:val="17E3661E"/>
    <w:rsid w:val="247A6788"/>
    <w:rsid w:val="3A2E5D32"/>
    <w:rsid w:val="492E60D8"/>
    <w:rsid w:val="4AF00A42"/>
    <w:rsid w:val="64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2018-03-14T04:22:00Z</dcterms:created>
  <dc:creator>user</dc:creator>
  <cp:lastModifiedBy>张彦婷</cp:lastModifiedBy>
  <dcterms:modified xsi:type="dcterms:W3CDTF">2019-02-17T01:39:40Z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